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68" w:rsidRDefault="0029722A">
      <w:pPr>
        <w:rPr>
          <w:sz w:val="28"/>
          <w:szCs w:val="28"/>
        </w:rPr>
      </w:pPr>
      <w:bookmarkStart w:id="0" w:name="_GoBack"/>
      <w:bookmarkEnd w:id="0"/>
      <w:r>
        <w:rPr>
          <w:sz w:val="28"/>
          <w:szCs w:val="28"/>
        </w:rPr>
        <w:t>Gartenfreunde Igling – Holzhausen</w:t>
      </w:r>
    </w:p>
    <w:p w:rsidR="0029722A" w:rsidRDefault="0029722A" w:rsidP="0029722A">
      <w:pPr>
        <w:pStyle w:val="KeinLeerraum"/>
        <w:rPr>
          <w:sz w:val="28"/>
          <w:szCs w:val="28"/>
        </w:rPr>
      </w:pPr>
      <w:r>
        <w:rPr>
          <w:sz w:val="28"/>
          <w:szCs w:val="28"/>
        </w:rPr>
        <w:t>Gartenpflegerprüfung</w:t>
      </w:r>
    </w:p>
    <w:p w:rsidR="0029722A" w:rsidRDefault="0029722A" w:rsidP="0029722A">
      <w:pPr>
        <w:pStyle w:val="KeinLeerraum"/>
        <w:rPr>
          <w:sz w:val="28"/>
          <w:szCs w:val="28"/>
        </w:rPr>
      </w:pPr>
      <w:r>
        <w:rPr>
          <w:sz w:val="28"/>
          <w:szCs w:val="28"/>
        </w:rPr>
        <w:t xml:space="preserve">Aus unserem Ortsverein nahm an der zweitätigen Prüfung unsere 2. Vorsitzende und Jugendleiterin Claudia Lorenzer teil. Die Prüfung bestand aus einem schriftlichen, einem mündlichen Fachvortrag über ein selbstgewähltes Thema sowie einem praktischen Prüfungsteil. Das Thema das unsere Teilnehmerin dazu auswählte stand unter dem Motto: “ dauerhaft schöne Blumenbeete“. Beim Thema Stauden bescheinigten </w:t>
      </w:r>
      <w:r w:rsidR="009550B3">
        <w:rPr>
          <w:sz w:val="28"/>
          <w:szCs w:val="28"/>
        </w:rPr>
        <w:t>die Prüfer der Claudia Lorenzer “ Expertenwissen “ ! Die Prüfer gratulierten den Teilnehmern zur bestandenen Gartenpfleger- Prüfung ganz herzlich und bedankten sich auch für das große Engagement. Diesem Glückwunsch schließen sich auch die Gartenfreunde an, denn dadurch haben wir in unserem Verein eine kompetente Fachfrau. Claudia Lorenzer steht Ihnen als Ansprechpartnerin für Fragen rund um den Garten zur Verfügung.</w:t>
      </w:r>
    </w:p>
    <w:p w:rsidR="00CE1576" w:rsidRDefault="00CE1576" w:rsidP="0029722A">
      <w:pPr>
        <w:pStyle w:val="KeinLeerraum"/>
        <w:rPr>
          <w:sz w:val="28"/>
          <w:szCs w:val="28"/>
        </w:rPr>
      </w:pPr>
    </w:p>
    <w:p w:rsidR="00CE1576" w:rsidRDefault="00CE1576" w:rsidP="0029722A">
      <w:pPr>
        <w:pStyle w:val="KeinLeerraum"/>
        <w:rPr>
          <w:sz w:val="28"/>
          <w:szCs w:val="28"/>
        </w:rPr>
      </w:pPr>
      <w:r>
        <w:rPr>
          <w:sz w:val="28"/>
          <w:szCs w:val="28"/>
        </w:rPr>
        <w:t>Für die Vorstandschaft</w:t>
      </w:r>
    </w:p>
    <w:p w:rsidR="00CE1576" w:rsidRPr="0029722A" w:rsidRDefault="00CE1576" w:rsidP="0029722A">
      <w:pPr>
        <w:pStyle w:val="KeinLeerraum"/>
        <w:rPr>
          <w:sz w:val="28"/>
          <w:szCs w:val="28"/>
        </w:rPr>
      </w:pPr>
      <w:r>
        <w:rPr>
          <w:sz w:val="28"/>
          <w:szCs w:val="28"/>
        </w:rPr>
        <w:t>Gerhard Schurr</w:t>
      </w:r>
    </w:p>
    <w:sectPr w:rsidR="00CE1576" w:rsidRPr="0029722A" w:rsidSect="00ED7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2A"/>
    <w:rsid w:val="0029722A"/>
    <w:rsid w:val="009550B3"/>
    <w:rsid w:val="00B9454F"/>
    <w:rsid w:val="00CE1576"/>
    <w:rsid w:val="00ED7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1A32-DFC9-8D44-940D-DC051A48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7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Schurr</dc:creator>
  <cp:lastModifiedBy>Hubertus Arndt</cp:lastModifiedBy>
  <cp:revision>2</cp:revision>
  <dcterms:created xsi:type="dcterms:W3CDTF">2019-08-04T16:40:00Z</dcterms:created>
  <dcterms:modified xsi:type="dcterms:W3CDTF">2019-08-04T16:40:00Z</dcterms:modified>
</cp:coreProperties>
</file>